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AB7" w:rsidRPr="00941AB7" w:rsidRDefault="00941AB7" w:rsidP="00941AB7">
      <w:pPr>
        <w:spacing w:after="0"/>
        <w:rPr>
          <w:rFonts w:ascii="Arial" w:hAnsi="Arial" w:cs="Arial"/>
          <w:sz w:val="20"/>
          <w:szCs w:val="20"/>
        </w:rPr>
      </w:pPr>
      <w:r w:rsidRPr="00941AB7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08A9CC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3381375" cy="965301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965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AB7" w:rsidRDefault="00941AB7" w:rsidP="00941AB7">
      <w:pPr>
        <w:spacing w:after="0"/>
        <w:rPr>
          <w:rFonts w:ascii="Arial" w:hAnsi="Arial" w:cs="Arial"/>
          <w:sz w:val="20"/>
          <w:szCs w:val="20"/>
        </w:rPr>
      </w:pPr>
    </w:p>
    <w:p w:rsidR="00941AB7" w:rsidRDefault="00941AB7" w:rsidP="00941AB7">
      <w:pPr>
        <w:spacing w:after="0"/>
        <w:rPr>
          <w:rFonts w:ascii="Arial" w:hAnsi="Arial" w:cs="Arial"/>
          <w:sz w:val="20"/>
          <w:szCs w:val="20"/>
        </w:rPr>
      </w:pPr>
    </w:p>
    <w:p w:rsidR="00941AB7" w:rsidRDefault="00941AB7" w:rsidP="00941AB7">
      <w:pPr>
        <w:spacing w:after="0"/>
        <w:rPr>
          <w:rFonts w:ascii="Arial" w:hAnsi="Arial" w:cs="Arial"/>
          <w:sz w:val="20"/>
          <w:szCs w:val="20"/>
        </w:rPr>
      </w:pPr>
    </w:p>
    <w:p w:rsidR="00941AB7" w:rsidRPr="00941AB7" w:rsidRDefault="00941AB7" w:rsidP="00941AB7">
      <w:pPr>
        <w:spacing w:after="0"/>
        <w:rPr>
          <w:rFonts w:ascii="Arial" w:hAnsi="Arial" w:cs="Arial"/>
          <w:sz w:val="20"/>
          <w:szCs w:val="20"/>
        </w:rPr>
      </w:pPr>
    </w:p>
    <w:p w:rsidR="00941AB7" w:rsidRPr="00941AB7" w:rsidRDefault="00941AB7" w:rsidP="00941AB7">
      <w:pPr>
        <w:spacing w:after="0"/>
        <w:rPr>
          <w:rFonts w:ascii="Arial" w:hAnsi="Arial" w:cs="Arial"/>
          <w:sz w:val="20"/>
          <w:szCs w:val="20"/>
        </w:rPr>
      </w:pPr>
    </w:p>
    <w:p w:rsidR="00941AB7" w:rsidRPr="00941AB7" w:rsidRDefault="00941AB7" w:rsidP="00941AB7">
      <w:pPr>
        <w:spacing w:after="0"/>
        <w:rPr>
          <w:rFonts w:ascii="Arial" w:hAnsi="Arial" w:cs="Arial"/>
          <w:sz w:val="20"/>
          <w:szCs w:val="20"/>
        </w:rPr>
      </w:pPr>
    </w:p>
    <w:p w:rsidR="00941AB7" w:rsidRDefault="00941AB7" w:rsidP="00941AB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41AB7">
        <w:rPr>
          <w:rFonts w:ascii="Arial" w:hAnsi="Arial" w:cs="Arial"/>
          <w:b/>
          <w:bCs/>
          <w:sz w:val="20"/>
          <w:szCs w:val="20"/>
        </w:rPr>
        <w:t>Název projektu: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41AB7">
        <w:rPr>
          <w:rFonts w:ascii="Arial" w:hAnsi="Arial" w:cs="Arial"/>
          <w:b/>
          <w:bCs/>
          <w:sz w:val="20"/>
          <w:szCs w:val="20"/>
        </w:rPr>
        <w:tab/>
      </w:r>
      <w:r w:rsidRPr="00941AB7">
        <w:rPr>
          <w:rFonts w:ascii="Arial" w:hAnsi="Arial" w:cs="Arial"/>
          <w:sz w:val="20"/>
          <w:szCs w:val="20"/>
        </w:rPr>
        <w:t>Novými výukovými metodami ke hvězdám</w:t>
      </w:r>
    </w:p>
    <w:p w:rsidR="00941AB7" w:rsidRPr="00941AB7" w:rsidRDefault="00941AB7" w:rsidP="00941A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Období realizace: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září </w:t>
      </w:r>
      <w:proofErr w:type="gramStart"/>
      <w:r>
        <w:rPr>
          <w:rFonts w:ascii="Arial" w:hAnsi="Arial" w:cs="Arial"/>
          <w:sz w:val="20"/>
          <w:szCs w:val="20"/>
        </w:rPr>
        <w:t>2017 - srpen</w:t>
      </w:r>
      <w:proofErr w:type="gramEnd"/>
      <w:r>
        <w:rPr>
          <w:rFonts w:ascii="Arial" w:hAnsi="Arial" w:cs="Arial"/>
          <w:sz w:val="20"/>
          <w:szCs w:val="20"/>
        </w:rPr>
        <w:t xml:space="preserve"> 2019</w:t>
      </w:r>
    </w:p>
    <w:p w:rsidR="00941AB7" w:rsidRDefault="00941AB7" w:rsidP="00941AB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941AB7" w:rsidRDefault="00F2532E" w:rsidP="00941AB7">
      <w:pPr>
        <w:spacing w:after="0"/>
        <w:rPr>
          <w:rFonts w:ascii="Arial" w:hAnsi="Arial" w:cs="Arial"/>
          <w:sz w:val="20"/>
          <w:szCs w:val="20"/>
        </w:rPr>
      </w:pPr>
      <w:r w:rsidRPr="00F2532E">
        <w:rPr>
          <w:rFonts w:ascii="Arial" w:hAnsi="Arial" w:cs="Arial"/>
          <w:sz w:val="20"/>
          <w:szCs w:val="20"/>
        </w:rPr>
        <w:t>Erasmus+ je vzdělávací program Evropské unie na období 2014–2020, který podporuje spolupráci a mobilitu ve všech sférách vzdělávání, v odborné přípravě a v oblasti sportu, mládeže a neformálního vzdělávání. Je nástupcem Programu celoživotního učení, programu Mládež v akci a dalších. V rámci Klíčové akce 1 (KA1) pro školní sektor mohou mateřské, základní a střední školy vysílat své pracovníky do zahraničí s cílem jejich dalšího profesního rozvoje.</w:t>
      </w:r>
    </w:p>
    <w:p w:rsidR="00F2532E" w:rsidRPr="00941AB7" w:rsidRDefault="00F2532E" w:rsidP="00941AB7">
      <w:pPr>
        <w:spacing w:after="0"/>
        <w:rPr>
          <w:rFonts w:ascii="Arial" w:hAnsi="Arial" w:cs="Arial"/>
          <w:sz w:val="20"/>
          <w:szCs w:val="20"/>
        </w:rPr>
      </w:pPr>
    </w:p>
    <w:p w:rsidR="00941AB7" w:rsidRP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1AB7">
        <w:rPr>
          <w:rFonts w:ascii="Arial" w:hAnsi="Arial" w:cs="Arial"/>
          <w:sz w:val="20"/>
          <w:szCs w:val="20"/>
        </w:rPr>
        <w:t>V</w:t>
      </w:r>
      <w:r w:rsidR="00F2532E">
        <w:rPr>
          <w:rFonts w:ascii="Arial" w:hAnsi="Arial" w:cs="Arial"/>
          <w:sz w:val="20"/>
          <w:szCs w:val="20"/>
        </w:rPr>
        <w:t xml:space="preserve"> našem</w:t>
      </w:r>
      <w:r w:rsidRPr="00941AB7">
        <w:rPr>
          <w:rFonts w:ascii="Arial" w:hAnsi="Arial" w:cs="Arial"/>
          <w:sz w:val="20"/>
          <w:szCs w:val="20"/>
        </w:rPr>
        <w:t xml:space="preserve"> projektu </w:t>
      </w:r>
      <w:r>
        <w:rPr>
          <w:rFonts w:ascii="Arial" w:hAnsi="Arial" w:cs="Arial"/>
          <w:sz w:val="20"/>
          <w:szCs w:val="20"/>
        </w:rPr>
        <w:t>budou</w:t>
      </w:r>
      <w:r w:rsidRPr="00941AB7">
        <w:rPr>
          <w:rFonts w:ascii="Arial" w:hAnsi="Arial" w:cs="Arial"/>
          <w:sz w:val="20"/>
          <w:szCs w:val="20"/>
        </w:rPr>
        <w:t xml:space="preserve"> realizovány </w:t>
      </w:r>
      <w:r w:rsidR="00F2532E">
        <w:rPr>
          <w:rFonts w:ascii="Arial" w:hAnsi="Arial" w:cs="Arial"/>
          <w:sz w:val="20"/>
          <w:szCs w:val="20"/>
        </w:rPr>
        <w:t>4</w:t>
      </w:r>
      <w:r w:rsidRPr="00941AB7">
        <w:rPr>
          <w:rFonts w:ascii="Arial" w:hAnsi="Arial" w:cs="Arial"/>
          <w:sz w:val="20"/>
          <w:szCs w:val="20"/>
        </w:rPr>
        <w:t xml:space="preserve"> vzdělávací kurzy v oblasti metodologie CLIL, v délce 2 týdnů na Maltě.</w:t>
      </w:r>
    </w:p>
    <w:p w:rsidR="00941AB7" w:rsidRP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1AB7" w:rsidRP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1AB7">
        <w:rPr>
          <w:rFonts w:ascii="Arial" w:hAnsi="Arial" w:cs="Arial"/>
          <w:sz w:val="20"/>
          <w:szCs w:val="20"/>
        </w:rPr>
        <w:t>Výstupem a dopadem projektu bude:</w:t>
      </w:r>
    </w:p>
    <w:p w:rsidR="00941AB7" w:rsidRP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1AB7">
        <w:rPr>
          <w:rFonts w:ascii="Arial" w:hAnsi="Arial" w:cs="Arial"/>
          <w:sz w:val="20"/>
          <w:szCs w:val="20"/>
        </w:rPr>
        <w:t xml:space="preserve">- </w:t>
      </w:r>
      <w:r w:rsidR="00F2532E">
        <w:rPr>
          <w:rFonts w:ascii="Arial" w:hAnsi="Arial" w:cs="Arial"/>
          <w:sz w:val="20"/>
          <w:szCs w:val="20"/>
        </w:rPr>
        <w:t>4</w:t>
      </w:r>
      <w:r w:rsidRPr="00941AB7">
        <w:rPr>
          <w:rFonts w:ascii="Arial" w:hAnsi="Arial" w:cs="Arial"/>
          <w:sz w:val="20"/>
          <w:szCs w:val="20"/>
        </w:rPr>
        <w:t xml:space="preserve"> proškolení pedagogičtí pracovníci naší školy</w:t>
      </w:r>
    </w:p>
    <w:p w:rsidR="00941AB7" w:rsidRP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1AB7">
        <w:rPr>
          <w:rFonts w:ascii="Arial" w:hAnsi="Arial" w:cs="Arial"/>
          <w:sz w:val="20"/>
          <w:szCs w:val="20"/>
        </w:rPr>
        <w:t xml:space="preserve">- </w:t>
      </w:r>
      <w:r w:rsidR="00F2532E">
        <w:rPr>
          <w:rFonts w:ascii="Arial" w:hAnsi="Arial" w:cs="Arial"/>
          <w:sz w:val="20"/>
          <w:szCs w:val="20"/>
        </w:rPr>
        <w:t>4</w:t>
      </w:r>
      <w:r w:rsidRPr="00941AB7">
        <w:rPr>
          <w:rFonts w:ascii="Arial" w:hAnsi="Arial" w:cs="Arial"/>
          <w:sz w:val="20"/>
          <w:szCs w:val="20"/>
        </w:rPr>
        <w:t xml:space="preserve"> certifikáty o absolvování kurzu</w:t>
      </w:r>
    </w:p>
    <w:p w:rsidR="00941AB7" w:rsidRP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1AB7">
        <w:rPr>
          <w:rFonts w:ascii="Arial" w:hAnsi="Arial" w:cs="Arial"/>
          <w:sz w:val="20"/>
          <w:szCs w:val="20"/>
        </w:rPr>
        <w:t>- celkové zvýšení znalostní úrovně pedagogických pracovníků, s důrazem na integraci metody CLIL do výuky</w:t>
      </w:r>
    </w:p>
    <w:p w:rsidR="00941AB7" w:rsidRP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1AB7">
        <w:rPr>
          <w:rFonts w:ascii="Arial" w:hAnsi="Arial" w:cs="Arial"/>
          <w:sz w:val="20"/>
          <w:szCs w:val="20"/>
        </w:rPr>
        <w:t>- rozšíření aktivit bilingvní školy (více kvalitních pedagogů s odbornými znalostmi, včetně znalostí jazykových).</w:t>
      </w:r>
    </w:p>
    <w:p w:rsidR="00941AB7" w:rsidRP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1AB7" w:rsidRDefault="00941AB7" w:rsidP="00F25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1AB7">
        <w:rPr>
          <w:rFonts w:ascii="Arial" w:hAnsi="Arial" w:cs="Arial"/>
          <w:sz w:val="20"/>
          <w:szCs w:val="20"/>
        </w:rPr>
        <w:t>Dlouhodobým přínosem projektu bude upevnění pozice ZŠ Ostrčilova na poli základních škol s výukou v anglickém jazyce, zvýšení prestiže školy, zkvalitnění spolupráce s jazykovými mluvčími, dětmi a rodiči dětí.</w:t>
      </w:r>
    </w:p>
    <w:p w:rsidR="00F2532E" w:rsidRDefault="00F2532E" w:rsidP="00F25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532E" w:rsidRPr="00941AB7" w:rsidRDefault="00F2532E" w:rsidP="00F25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532E">
        <w:rPr>
          <w:rFonts w:ascii="Arial" w:hAnsi="Arial" w:cs="Arial"/>
          <w:sz w:val="20"/>
          <w:szCs w:val="20"/>
        </w:rPr>
        <w:t>Tento projekt je realizován za finanční podpory programu Erasmus+ Evropské unie.</w:t>
      </w:r>
      <w:bookmarkStart w:id="0" w:name="_GoBack"/>
      <w:bookmarkEnd w:id="0"/>
    </w:p>
    <w:p w:rsidR="005F78DA" w:rsidRPr="00941AB7" w:rsidRDefault="00F2532E" w:rsidP="00941AB7">
      <w:pPr>
        <w:spacing w:after="0"/>
        <w:rPr>
          <w:rFonts w:ascii="Arial" w:hAnsi="Arial" w:cs="Arial"/>
          <w:sz w:val="20"/>
          <w:szCs w:val="20"/>
        </w:rPr>
      </w:pPr>
    </w:p>
    <w:sectPr w:rsidR="005F78DA" w:rsidRPr="0094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B7"/>
    <w:rsid w:val="00105054"/>
    <w:rsid w:val="003C2383"/>
    <w:rsid w:val="00941AB7"/>
    <w:rsid w:val="00952C4D"/>
    <w:rsid w:val="00F23770"/>
    <w:rsid w:val="00F2532E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ABF"/>
  <w15:chartTrackingRefBased/>
  <w15:docId w15:val="{CE6CF083-95C5-4A5B-B09C-BA28D5A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Kaněrová</dc:creator>
  <cp:keywords/>
  <dc:description/>
  <cp:lastModifiedBy>Monika Kaněrová</cp:lastModifiedBy>
  <cp:revision>1</cp:revision>
  <dcterms:created xsi:type="dcterms:W3CDTF">2019-09-24T12:28:00Z</dcterms:created>
  <dcterms:modified xsi:type="dcterms:W3CDTF">2019-09-24T12:41:00Z</dcterms:modified>
</cp:coreProperties>
</file>